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8BBC2" w14:textId="3AF62BFB" w:rsidR="00B1661A" w:rsidRPr="00B34486" w:rsidRDefault="009D004C" w:rsidP="00B1661A">
      <w:pPr>
        <w:pStyle w:val="Normln2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Příloha č. </w:t>
      </w:r>
      <w:r w:rsidR="00E57935">
        <w:rPr>
          <w:rFonts w:asciiTheme="minorHAnsi" w:hAnsiTheme="minorHAnsi" w:cstheme="minorHAnsi"/>
          <w:b/>
          <w:bCs/>
          <w:sz w:val="28"/>
          <w:szCs w:val="28"/>
        </w:rPr>
        <w:t>1</w:t>
      </w:r>
      <w:r w:rsidR="00D01AC1">
        <w:rPr>
          <w:rFonts w:asciiTheme="minorHAnsi" w:hAnsiTheme="minorHAnsi" w:cstheme="minorHAnsi"/>
          <w:b/>
          <w:bCs/>
          <w:sz w:val="28"/>
          <w:szCs w:val="28"/>
        </w:rPr>
        <w:t>: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1661A" w:rsidRPr="00B34486">
        <w:rPr>
          <w:rFonts w:asciiTheme="minorHAnsi" w:hAnsiTheme="minorHAnsi" w:cstheme="minorHAnsi"/>
          <w:b/>
          <w:bCs/>
          <w:sz w:val="28"/>
          <w:szCs w:val="28"/>
        </w:rPr>
        <w:t xml:space="preserve">Krycí list nabídky </w:t>
      </w:r>
    </w:p>
    <w:p w14:paraId="2837B2EE" w14:textId="77777777" w:rsidR="00B1661A" w:rsidRPr="00B34486" w:rsidRDefault="00B1661A" w:rsidP="00B1661A">
      <w:pPr>
        <w:pStyle w:val="Normln2"/>
        <w:rPr>
          <w:rFonts w:asciiTheme="minorHAnsi" w:eastAsia="Arial" w:hAnsiTheme="minorHAnsi" w:cstheme="minorHAnsi"/>
          <w:b/>
          <w:sz w:val="28"/>
          <w:szCs w:val="28"/>
        </w:rPr>
      </w:pPr>
    </w:p>
    <w:p w14:paraId="7BD829CD" w14:textId="77777777" w:rsidR="00B1661A" w:rsidRPr="00B34486" w:rsidRDefault="00B1661A" w:rsidP="00B1661A">
      <w:pPr>
        <w:pStyle w:val="Normln2"/>
        <w:rPr>
          <w:rFonts w:asciiTheme="minorHAnsi" w:eastAsia="Arial" w:hAnsiTheme="minorHAnsi" w:cstheme="minorHAnsi"/>
          <w:b/>
          <w:sz w:val="28"/>
          <w:szCs w:val="28"/>
        </w:rPr>
      </w:pPr>
    </w:p>
    <w:p w14:paraId="2EC89968" w14:textId="77777777" w:rsidR="00B1661A" w:rsidRPr="00B34486" w:rsidRDefault="00B1661A" w:rsidP="00B1661A">
      <w:pPr>
        <w:pStyle w:val="Normln2"/>
        <w:jc w:val="center"/>
        <w:rPr>
          <w:rFonts w:asciiTheme="minorHAnsi" w:eastAsia="Arial" w:hAnsiTheme="minorHAnsi" w:cstheme="minorHAnsi"/>
          <w:bCs/>
          <w:sz w:val="28"/>
          <w:szCs w:val="28"/>
        </w:rPr>
      </w:pPr>
      <w:r w:rsidRPr="00B34486">
        <w:rPr>
          <w:rFonts w:asciiTheme="minorHAnsi" w:eastAsia="Arial" w:hAnsiTheme="minorHAnsi" w:cstheme="minorHAnsi"/>
          <w:bCs/>
          <w:sz w:val="28"/>
          <w:szCs w:val="28"/>
        </w:rPr>
        <w:t>Krycí list nabídky</w:t>
      </w:r>
    </w:p>
    <w:p w14:paraId="60B1EF0A" w14:textId="77777777" w:rsidR="003D21BC" w:rsidRDefault="00B1661A" w:rsidP="00B1661A">
      <w:pPr>
        <w:pStyle w:val="Normln2"/>
        <w:jc w:val="center"/>
        <w:rPr>
          <w:rFonts w:asciiTheme="minorHAnsi" w:eastAsia="Arial" w:hAnsiTheme="minorHAnsi" w:cstheme="minorHAnsi"/>
          <w:bCs/>
          <w:sz w:val="28"/>
          <w:szCs w:val="28"/>
        </w:rPr>
      </w:pPr>
      <w:r w:rsidRPr="00B34486">
        <w:rPr>
          <w:rFonts w:asciiTheme="minorHAnsi" w:eastAsia="Arial" w:hAnsiTheme="minorHAnsi" w:cstheme="minorHAnsi"/>
          <w:bCs/>
          <w:sz w:val="28"/>
          <w:szCs w:val="28"/>
        </w:rPr>
        <w:t xml:space="preserve">k zadávací dokumentaci pro zadání veřejné zakázky malého rozsahu </w:t>
      </w:r>
    </w:p>
    <w:p w14:paraId="2D6D7034" w14:textId="621F2BD9" w:rsidR="00B1661A" w:rsidRDefault="003D21BC" w:rsidP="00B81BF3">
      <w:pPr>
        <w:pStyle w:val="Normln2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eastAsia="Arial" w:hAnsiTheme="minorHAnsi" w:cstheme="minorHAnsi"/>
          <w:bCs/>
          <w:sz w:val="28"/>
          <w:szCs w:val="28"/>
        </w:rPr>
        <w:t xml:space="preserve">č. </w:t>
      </w:r>
      <w:r w:rsidR="00E6377F">
        <w:rPr>
          <w:rFonts w:asciiTheme="minorHAnsi" w:eastAsia="Arial" w:hAnsiTheme="minorHAnsi" w:cstheme="minorHAnsi"/>
          <w:bCs/>
          <w:sz w:val="28"/>
          <w:szCs w:val="28"/>
        </w:rPr>
        <w:t>7</w:t>
      </w:r>
      <w:r w:rsidR="00171AD6">
        <w:rPr>
          <w:rFonts w:asciiTheme="minorHAnsi" w:eastAsia="Arial" w:hAnsiTheme="minorHAnsi" w:cstheme="minorHAnsi"/>
          <w:bCs/>
          <w:sz w:val="28"/>
          <w:szCs w:val="28"/>
        </w:rPr>
        <w:t>_202</w:t>
      </w:r>
      <w:r w:rsidR="00897733">
        <w:rPr>
          <w:rFonts w:asciiTheme="minorHAnsi" w:eastAsia="Arial" w:hAnsiTheme="minorHAnsi" w:cstheme="minorHAnsi"/>
          <w:bCs/>
          <w:sz w:val="28"/>
          <w:szCs w:val="28"/>
        </w:rPr>
        <w:t>6</w:t>
      </w:r>
      <w:r w:rsidR="00B81BF3">
        <w:rPr>
          <w:rFonts w:asciiTheme="minorHAnsi" w:eastAsia="Arial" w:hAnsiTheme="minorHAnsi" w:cstheme="minorHAnsi"/>
          <w:bCs/>
          <w:sz w:val="28"/>
          <w:szCs w:val="28"/>
        </w:rPr>
        <w:t xml:space="preserve"> </w:t>
      </w:r>
      <w:r w:rsidR="00B1661A" w:rsidRPr="00B34486">
        <w:rPr>
          <w:rFonts w:asciiTheme="minorHAnsi" w:eastAsia="Arial" w:hAnsiTheme="minorHAnsi" w:cstheme="minorHAnsi"/>
          <w:bCs/>
          <w:sz w:val="28"/>
          <w:szCs w:val="28"/>
        </w:rPr>
        <w:t>s názvem:</w:t>
      </w:r>
      <w:r w:rsidR="00B81BF3" w:rsidRPr="00B81BF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81BF3" w:rsidRPr="00D5248C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E6377F" w:rsidRPr="00E6377F">
        <w:rPr>
          <w:rFonts w:asciiTheme="minorHAnsi" w:hAnsiTheme="minorHAnsi" w:cstheme="minorHAnsi"/>
          <w:b/>
          <w:bCs/>
          <w:sz w:val="28"/>
          <w:szCs w:val="28"/>
        </w:rPr>
        <w:t>Datový rozvaděč na míru do specifických prostor</w:t>
      </w:r>
      <w:r w:rsidR="00B81BF3" w:rsidRPr="007E260A">
        <w:rPr>
          <w:rFonts w:asciiTheme="minorHAnsi" w:hAnsiTheme="minorHAnsi" w:cstheme="minorHAnsi"/>
          <w:b/>
          <w:bCs/>
          <w:sz w:val="28"/>
          <w:szCs w:val="28"/>
        </w:rPr>
        <w:t>“</w:t>
      </w:r>
    </w:p>
    <w:p w14:paraId="2C580257" w14:textId="77777777" w:rsidR="00B81BF3" w:rsidRPr="00B34486" w:rsidRDefault="00B81BF3" w:rsidP="00B81BF3">
      <w:pPr>
        <w:pStyle w:val="Normln2"/>
        <w:jc w:val="center"/>
        <w:rPr>
          <w:rFonts w:asciiTheme="minorHAnsi" w:eastAsia="Arial" w:hAnsiTheme="minorHAnsi" w:cstheme="minorHAnsi"/>
          <w:bCs/>
          <w:sz w:val="28"/>
          <w:szCs w:val="28"/>
        </w:rPr>
      </w:pPr>
    </w:p>
    <w:p w14:paraId="5A76504F" w14:textId="77777777" w:rsidR="00B1661A" w:rsidRPr="00B34486" w:rsidRDefault="00B1661A" w:rsidP="00B1661A">
      <w:pPr>
        <w:widowControl w:val="0"/>
        <w:spacing w:after="0" w:line="240" w:lineRule="auto"/>
        <w:rPr>
          <w:rFonts w:eastAsia="Arial" w:cstheme="minorHAnsi"/>
          <w:b/>
          <w:bCs/>
          <w:i/>
          <w:iCs/>
          <w:color w:val="000000"/>
          <w:sz w:val="24"/>
          <w:szCs w:val="24"/>
          <w:lang w:eastAsia="cs-CZ"/>
        </w:rPr>
      </w:pPr>
      <w:r w:rsidRPr="00B34486">
        <w:rPr>
          <w:rFonts w:eastAsia="Arial" w:cstheme="minorHAnsi"/>
          <w:b/>
          <w:bCs/>
          <w:i/>
          <w:iCs/>
          <w:color w:val="000000"/>
          <w:sz w:val="24"/>
          <w:szCs w:val="24"/>
          <w:lang w:eastAsia="cs-CZ"/>
        </w:rPr>
        <w:t>Zadavatel veřejné zakázky</w:t>
      </w:r>
    </w:p>
    <w:p w14:paraId="07F3C33D" w14:textId="77777777" w:rsidR="00B1661A" w:rsidRPr="001C6EB6" w:rsidRDefault="00B1661A" w:rsidP="00B1661A">
      <w:pPr>
        <w:widowControl w:val="0"/>
        <w:spacing w:after="0" w:line="240" w:lineRule="auto"/>
        <w:rPr>
          <w:rFonts w:eastAsia="Arial" w:cstheme="minorHAnsi"/>
          <w:color w:val="000000"/>
          <w:lang w:eastAsia="cs-CZ"/>
        </w:rPr>
      </w:pPr>
      <w:r w:rsidRPr="001C6EB6">
        <w:rPr>
          <w:rFonts w:eastAsia="Times New Roman" w:cstheme="minorHAnsi"/>
          <w:b/>
          <w:bCs/>
          <w:color w:val="404144"/>
          <w:shd w:val="clear" w:color="auto" w:fill="FFFFFF"/>
          <w:lang w:eastAsia="cs-CZ"/>
        </w:rPr>
        <w:t>Moravskoslezské datové centrum, příspěvková organizace</w:t>
      </w:r>
    </w:p>
    <w:p w14:paraId="2D95BB26" w14:textId="77777777" w:rsidR="00B1661A" w:rsidRPr="001C6EB6" w:rsidRDefault="00B1661A" w:rsidP="00B1661A">
      <w:pPr>
        <w:widowControl w:val="0"/>
        <w:spacing w:after="0" w:line="240" w:lineRule="auto"/>
        <w:rPr>
          <w:rFonts w:eastAsia="Arial" w:cstheme="minorHAnsi"/>
          <w:b/>
          <w:color w:val="000000"/>
          <w:lang w:eastAsia="cs-CZ"/>
        </w:rPr>
      </w:pPr>
      <w:r w:rsidRPr="001C6EB6">
        <w:rPr>
          <w:rFonts w:eastAsia="Arial" w:cstheme="minorHAnsi"/>
          <w:color w:val="000000"/>
          <w:lang w:eastAsia="cs-CZ"/>
        </w:rPr>
        <w:t xml:space="preserve">IČO 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>068 39 517</w:t>
      </w:r>
    </w:p>
    <w:p w14:paraId="64397F4A" w14:textId="3E38560D" w:rsidR="00B1661A" w:rsidRPr="001C6EB6" w:rsidRDefault="00B1661A" w:rsidP="00B1661A">
      <w:pPr>
        <w:widowControl w:val="0"/>
        <w:spacing w:after="0" w:line="240" w:lineRule="auto"/>
        <w:rPr>
          <w:rFonts w:eastAsia="Arial" w:cstheme="minorHAnsi"/>
          <w:color w:val="000000"/>
          <w:lang w:eastAsia="cs-CZ"/>
        </w:rPr>
      </w:pPr>
      <w:r w:rsidRPr="001C6EB6">
        <w:rPr>
          <w:rFonts w:eastAsia="Arial" w:cstheme="minorHAnsi"/>
          <w:color w:val="000000"/>
          <w:lang w:eastAsia="cs-CZ"/>
        </w:rPr>
        <w:t xml:space="preserve">se sídlem 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>Na Jízdárně 2824/2</w:t>
      </w:r>
      <w:r w:rsidRPr="001C6EB6">
        <w:rPr>
          <w:rFonts w:eastAsia="Times New Roman" w:cstheme="minorHAnsi"/>
          <w:color w:val="404144"/>
          <w:lang w:eastAsia="cs-CZ"/>
        </w:rPr>
        <w:t xml:space="preserve">, 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 xml:space="preserve">702 </w:t>
      </w:r>
      <w:r w:rsidR="00E6377F"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>00 Ostrava</w:t>
      </w:r>
      <w:r w:rsidRPr="001C6EB6">
        <w:rPr>
          <w:rFonts w:eastAsia="Times New Roman" w:cstheme="minorHAnsi"/>
          <w:color w:val="404144"/>
          <w:shd w:val="clear" w:color="auto" w:fill="FFFFFF"/>
          <w:lang w:eastAsia="cs-CZ"/>
        </w:rPr>
        <w:t xml:space="preserve"> – Moravská Ostrava</w:t>
      </w:r>
    </w:p>
    <w:p w14:paraId="0CD51599" w14:textId="063B4A00" w:rsidR="00B1661A" w:rsidRPr="001C6EB6" w:rsidRDefault="00B1661A" w:rsidP="00B1661A">
      <w:pPr>
        <w:pStyle w:val="Normln2"/>
        <w:rPr>
          <w:rFonts w:asciiTheme="minorHAnsi" w:eastAsia="Arial" w:hAnsiTheme="minorHAnsi" w:cstheme="minorHAnsi"/>
          <w:bCs/>
          <w:color w:val="auto"/>
          <w:sz w:val="22"/>
          <w:szCs w:val="22"/>
        </w:rPr>
      </w:pPr>
      <w:r w:rsidRPr="001C6EB6">
        <w:rPr>
          <w:rFonts w:asciiTheme="minorHAnsi" w:eastAsia="Arial" w:hAnsiTheme="minorHAnsi" w:cstheme="minorHAnsi"/>
          <w:bCs/>
          <w:color w:val="auto"/>
          <w:sz w:val="22"/>
          <w:szCs w:val="22"/>
        </w:rPr>
        <w:t xml:space="preserve">Statutární zástupce zadavatele: </w:t>
      </w:r>
      <w:r w:rsidR="00BF5B4D">
        <w:rPr>
          <w:rFonts w:asciiTheme="minorHAnsi" w:eastAsia="Arial" w:hAnsiTheme="minorHAnsi" w:cstheme="minorHAnsi"/>
          <w:bCs/>
          <w:color w:val="auto"/>
          <w:sz w:val="22"/>
          <w:szCs w:val="22"/>
        </w:rPr>
        <w:t xml:space="preserve">Mgr. </w:t>
      </w:r>
      <w:r w:rsidR="00B81BF3">
        <w:rPr>
          <w:rFonts w:ascii="Calibri" w:eastAsia="Calibri" w:hAnsi="Calibri" w:cs="Calibri"/>
          <w:sz w:val="20"/>
          <w:szCs w:val="20"/>
        </w:rPr>
        <w:t>Ing. Michal Kubík, MBA et MBA</w:t>
      </w:r>
    </w:p>
    <w:p w14:paraId="65AA4EA5" w14:textId="77777777" w:rsidR="00B1661A" w:rsidRPr="0062281C" w:rsidRDefault="005F4820" w:rsidP="00B1661A">
      <w:pPr>
        <w:pStyle w:val="Normln2"/>
        <w:rPr>
          <w:rFonts w:asciiTheme="minorHAnsi" w:eastAsia="Arial" w:hAnsiTheme="minorHAnsi" w:cstheme="minorHAnsi"/>
          <w:bCs/>
          <w:color w:val="auto"/>
          <w:sz w:val="22"/>
          <w:szCs w:val="22"/>
        </w:rPr>
      </w:pPr>
      <w:r w:rsidRPr="001C6EB6">
        <w:rPr>
          <w:rFonts w:asciiTheme="minorHAnsi" w:eastAsia="Arial" w:hAnsiTheme="minorHAnsi" w:cstheme="minorHAnsi"/>
          <w:bCs/>
          <w:color w:val="auto"/>
          <w:sz w:val="22"/>
          <w:szCs w:val="22"/>
        </w:rPr>
        <w:t>E-m</w:t>
      </w:r>
      <w:r w:rsidR="00B1661A" w:rsidRPr="001C6EB6">
        <w:rPr>
          <w:rFonts w:asciiTheme="minorHAnsi" w:eastAsia="Arial" w:hAnsiTheme="minorHAnsi" w:cstheme="minorHAnsi"/>
          <w:bCs/>
          <w:color w:val="auto"/>
          <w:sz w:val="22"/>
          <w:szCs w:val="22"/>
        </w:rPr>
        <w:t xml:space="preserve">ail: </w:t>
      </w:r>
      <w:hyperlink r:id="rId9" w:history="1">
        <w:r w:rsidR="00B1661A" w:rsidRPr="001C6EB6">
          <w:rPr>
            <w:rStyle w:val="Hypertextovodkaz"/>
            <w:rFonts w:asciiTheme="minorHAnsi" w:eastAsia="Arial" w:hAnsiTheme="minorHAnsi" w:cstheme="minorHAnsi"/>
            <w:bCs/>
            <w:sz w:val="22"/>
            <w:szCs w:val="22"/>
          </w:rPr>
          <w:t>info@msdc.cz</w:t>
        </w:r>
      </w:hyperlink>
    </w:p>
    <w:p w14:paraId="5197F565" w14:textId="77777777" w:rsidR="00B1661A" w:rsidRPr="00B34486" w:rsidRDefault="00B1661A" w:rsidP="00B1661A">
      <w:pPr>
        <w:pStyle w:val="Normln2"/>
        <w:rPr>
          <w:rFonts w:asciiTheme="minorHAnsi" w:eastAsia="Arial" w:hAnsiTheme="minorHAnsi" w:cstheme="minorHAnsi"/>
          <w:bCs/>
          <w:color w:val="auto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1985"/>
        <w:gridCol w:w="2693"/>
        <w:gridCol w:w="2688"/>
      </w:tblGrid>
      <w:tr w:rsidR="002E3FBD" w:rsidRPr="00B34486" w14:paraId="268DDFF6" w14:textId="77777777" w:rsidTr="002E3FBD">
        <w:tc>
          <w:tcPr>
            <w:tcW w:w="9062" w:type="dxa"/>
            <w:gridSpan w:val="4"/>
            <w:shd w:val="clear" w:color="auto" w:fill="BDD6EE" w:themeFill="accent5" w:themeFillTint="66"/>
          </w:tcPr>
          <w:p w14:paraId="4DADFB48" w14:textId="77777777" w:rsidR="002E3FBD" w:rsidRPr="00B34486" w:rsidRDefault="002E3FBD">
            <w:pPr>
              <w:rPr>
                <w:rFonts w:cstheme="minorHAnsi"/>
                <w:sz w:val="24"/>
                <w:szCs w:val="24"/>
              </w:rPr>
            </w:pPr>
            <w:r w:rsidRPr="00B34486">
              <w:rPr>
                <w:rFonts w:cstheme="minorHAnsi"/>
                <w:sz w:val="24"/>
                <w:szCs w:val="24"/>
              </w:rPr>
              <w:t>Údaje o uchazeči</w:t>
            </w:r>
          </w:p>
        </w:tc>
      </w:tr>
      <w:tr w:rsidR="00B1661A" w:rsidRPr="00B34486" w14:paraId="7A88C5A8" w14:textId="77777777" w:rsidTr="00B1661A">
        <w:tc>
          <w:tcPr>
            <w:tcW w:w="1696" w:type="dxa"/>
          </w:tcPr>
          <w:p w14:paraId="2BD59BF0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Název</w:t>
            </w:r>
          </w:p>
        </w:tc>
        <w:tc>
          <w:tcPr>
            <w:tcW w:w="7366" w:type="dxa"/>
            <w:gridSpan w:val="3"/>
          </w:tcPr>
          <w:p w14:paraId="3CCC092D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2A9CADF2" w14:textId="77777777" w:rsidTr="00B1661A">
        <w:tc>
          <w:tcPr>
            <w:tcW w:w="1696" w:type="dxa"/>
          </w:tcPr>
          <w:p w14:paraId="6C13B4B7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Právní forma</w:t>
            </w:r>
          </w:p>
        </w:tc>
        <w:tc>
          <w:tcPr>
            <w:tcW w:w="7366" w:type="dxa"/>
            <w:gridSpan w:val="3"/>
          </w:tcPr>
          <w:p w14:paraId="4B08C5E5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0CB041A4" w14:textId="77777777" w:rsidTr="00B1661A">
        <w:tc>
          <w:tcPr>
            <w:tcW w:w="1696" w:type="dxa"/>
          </w:tcPr>
          <w:p w14:paraId="57C9E8E4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Sídlo</w:t>
            </w:r>
          </w:p>
        </w:tc>
        <w:tc>
          <w:tcPr>
            <w:tcW w:w="7366" w:type="dxa"/>
            <w:gridSpan w:val="3"/>
          </w:tcPr>
          <w:p w14:paraId="77F853B5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2E3FBD" w:rsidRPr="00B34486" w14:paraId="5AD2C7FD" w14:textId="77777777" w:rsidTr="00B1661A">
        <w:tc>
          <w:tcPr>
            <w:tcW w:w="1696" w:type="dxa"/>
          </w:tcPr>
          <w:p w14:paraId="60D2DFDB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Datová schránka</w:t>
            </w:r>
          </w:p>
        </w:tc>
        <w:tc>
          <w:tcPr>
            <w:tcW w:w="7366" w:type="dxa"/>
            <w:gridSpan w:val="3"/>
          </w:tcPr>
          <w:p w14:paraId="14E2C601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B1661A" w:rsidRPr="00B34486" w14:paraId="1938BB35" w14:textId="77777777" w:rsidTr="00B1661A">
        <w:tc>
          <w:tcPr>
            <w:tcW w:w="1696" w:type="dxa"/>
          </w:tcPr>
          <w:p w14:paraId="634F1484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IČ</w:t>
            </w:r>
          </w:p>
        </w:tc>
        <w:tc>
          <w:tcPr>
            <w:tcW w:w="7366" w:type="dxa"/>
            <w:gridSpan w:val="3"/>
          </w:tcPr>
          <w:p w14:paraId="6BD30376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46309055" w14:textId="77777777" w:rsidTr="00B1661A">
        <w:tc>
          <w:tcPr>
            <w:tcW w:w="1696" w:type="dxa"/>
          </w:tcPr>
          <w:p w14:paraId="3072A51D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DIČ</w:t>
            </w:r>
          </w:p>
        </w:tc>
        <w:tc>
          <w:tcPr>
            <w:tcW w:w="7366" w:type="dxa"/>
            <w:gridSpan w:val="3"/>
          </w:tcPr>
          <w:p w14:paraId="3935209A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B1661A" w:rsidRPr="00B34486" w14:paraId="5CB2AF6B" w14:textId="77777777" w:rsidTr="00B1661A">
        <w:tc>
          <w:tcPr>
            <w:tcW w:w="1696" w:type="dxa"/>
          </w:tcPr>
          <w:p w14:paraId="501DE54B" w14:textId="77777777" w:rsidR="00B1661A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Osoba oprávněná jednat jménem, či za uchazeče</w:t>
            </w:r>
          </w:p>
        </w:tc>
        <w:tc>
          <w:tcPr>
            <w:tcW w:w="7366" w:type="dxa"/>
            <w:gridSpan w:val="3"/>
          </w:tcPr>
          <w:p w14:paraId="25F254FA" w14:textId="77777777" w:rsidR="00B1661A" w:rsidRPr="00B34486" w:rsidRDefault="00B1661A">
            <w:pPr>
              <w:rPr>
                <w:rFonts w:cstheme="minorHAnsi"/>
              </w:rPr>
            </w:pPr>
          </w:p>
        </w:tc>
      </w:tr>
      <w:tr w:rsidR="002E3FBD" w:rsidRPr="00B34486" w14:paraId="05A1B6E9" w14:textId="77777777" w:rsidTr="002E3FBD">
        <w:tc>
          <w:tcPr>
            <w:tcW w:w="9062" w:type="dxa"/>
            <w:gridSpan w:val="4"/>
            <w:shd w:val="clear" w:color="auto" w:fill="BDD6EE" w:themeFill="accent5" w:themeFillTint="66"/>
          </w:tcPr>
          <w:p w14:paraId="4E008957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Kontaktní osoba uchazeče</w:t>
            </w:r>
          </w:p>
        </w:tc>
      </w:tr>
      <w:tr w:rsidR="002E3FBD" w:rsidRPr="00B34486" w14:paraId="686D0CF5" w14:textId="77777777" w:rsidTr="002E3FBD">
        <w:tc>
          <w:tcPr>
            <w:tcW w:w="1696" w:type="dxa"/>
          </w:tcPr>
          <w:p w14:paraId="27F2B621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Jméno a příjmení</w:t>
            </w:r>
          </w:p>
        </w:tc>
        <w:tc>
          <w:tcPr>
            <w:tcW w:w="7366" w:type="dxa"/>
            <w:gridSpan w:val="3"/>
          </w:tcPr>
          <w:p w14:paraId="2541CD48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2E3FBD" w:rsidRPr="00B34486" w14:paraId="3757F930" w14:textId="77777777" w:rsidTr="002E3FBD">
        <w:tc>
          <w:tcPr>
            <w:tcW w:w="1696" w:type="dxa"/>
          </w:tcPr>
          <w:p w14:paraId="3A970FFC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Telefon</w:t>
            </w:r>
          </w:p>
        </w:tc>
        <w:tc>
          <w:tcPr>
            <w:tcW w:w="7366" w:type="dxa"/>
            <w:gridSpan w:val="3"/>
          </w:tcPr>
          <w:p w14:paraId="504D0F7C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2E3FBD" w:rsidRPr="00B34486" w14:paraId="672C6C18" w14:textId="77777777" w:rsidTr="002E3FBD">
        <w:tc>
          <w:tcPr>
            <w:tcW w:w="1696" w:type="dxa"/>
          </w:tcPr>
          <w:p w14:paraId="44FF8AEB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Email</w:t>
            </w:r>
          </w:p>
        </w:tc>
        <w:tc>
          <w:tcPr>
            <w:tcW w:w="7366" w:type="dxa"/>
            <w:gridSpan w:val="3"/>
          </w:tcPr>
          <w:p w14:paraId="1A81231A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2E3FBD" w:rsidRPr="00B34486" w14:paraId="4014F773" w14:textId="77777777" w:rsidTr="00094184">
        <w:tc>
          <w:tcPr>
            <w:tcW w:w="1696" w:type="dxa"/>
            <w:tcBorders>
              <w:bottom w:val="single" w:sz="4" w:space="0" w:color="auto"/>
            </w:tcBorders>
          </w:tcPr>
          <w:p w14:paraId="2E3BB1C8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Úplná adresa pro poštovní styk</w:t>
            </w:r>
          </w:p>
        </w:tc>
        <w:tc>
          <w:tcPr>
            <w:tcW w:w="7366" w:type="dxa"/>
            <w:gridSpan w:val="3"/>
            <w:tcBorders>
              <w:bottom w:val="single" w:sz="4" w:space="0" w:color="auto"/>
            </w:tcBorders>
          </w:tcPr>
          <w:p w14:paraId="4320100F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094184" w:rsidRPr="00B34486" w14:paraId="00AD8751" w14:textId="77777777" w:rsidTr="00094184"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7F65D51C" w14:textId="77777777" w:rsidR="00094184" w:rsidRPr="00B34486" w:rsidRDefault="00094184" w:rsidP="00094184">
            <w:pPr>
              <w:jc w:val="center"/>
              <w:rPr>
                <w:rFonts w:cstheme="minorHAnsi"/>
              </w:rPr>
            </w:pPr>
          </w:p>
        </w:tc>
      </w:tr>
      <w:tr w:rsidR="002E3FBD" w:rsidRPr="00B34486" w14:paraId="7D7FAA54" w14:textId="77777777" w:rsidTr="00094184">
        <w:tc>
          <w:tcPr>
            <w:tcW w:w="3681" w:type="dxa"/>
            <w:gridSpan w:val="2"/>
            <w:shd w:val="clear" w:color="auto" w:fill="BDD6EE" w:themeFill="accent5" w:themeFillTint="66"/>
          </w:tcPr>
          <w:p w14:paraId="1C2CD085" w14:textId="77777777" w:rsidR="002E3FBD" w:rsidRPr="00B34486" w:rsidRDefault="002E3FBD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Nabídková cena</w:t>
            </w:r>
          </w:p>
        </w:tc>
        <w:tc>
          <w:tcPr>
            <w:tcW w:w="2693" w:type="dxa"/>
            <w:shd w:val="clear" w:color="auto" w:fill="BDD6EE" w:themeFill="accent5" w:themeFillTint="66"/>
          </w:tcPr>
          <w:p w14:paraId="7E484A97" w14:textId="77777777" w:rsidR="002E3FBD" w:rsidRPr="00B34486" w:rsidRDefault="002E3FBD" w:rsidP="00094184">
            <w:pPr>
              <w:jc w:val="center"/>
              <w:rPr>
                <w:rFonts w:cstheme="minorHAnsi"/>
              </w:rPr>
            </w:pPr>
            <w:r w:rsidRPr="00B34486">
              <w:rPr>
                <w:rFonts w:cstheme="minorHAnsi"/>
              </w:rPr>
              <w:t xml:space="preserve">Cena bez DPH </w:t>
            </w:r>
            <w:r w:rsidRPr="00B34486">
              <w:rPr>
                <w:rFonts w:cstheme="minorHAnsi"/>
                <w:lang w:val="en-US"/>
              </w:rPr>
              <w:t>[</w:t>
            </w:r>
            <w:proofErr w:type="spellStart"/>
            <w:r w:rsidRPr="00B34486">
              <w:rPr>
                <w:rFonts w:cstheme="minorHAnsi"/>
                <w:lang w:val="en-US"/>
              </w:rPr>
              <w:t>Kč</w:t>
            </w:r>
            <w:proofErr w:type="spellEnd"/>
            <w:r w:rsidRPr="00B34486">
              <w:rPr>
                <w:rFonts w:cstheme="minorHAnsi"/>
                <w:lang w:val="en-US"/>
              </w:rPr>
              <w:t>]</w:t>
            </w:r>
          </w:p>
        </w:tc>
        <w:tc>
          <w:tcPr>
            <w:tcW w:w="2688" w:type="dxa"/>
            <w:shd w:val="clear" w:color="auto" w:fill="BDD6EE" w:themeFill="accent5" w:themeFillTint="66"/>
          </w:tcPr>
          <w:p w14:paraId="36628B1D" w14:textId="77777777" w:rsidR="002E3FBD" w:rsidRPr="00B34486" w:rsidRDefault="002E3FBD" w:rsidP="00094184">
            <w:pPr>
              <w:jc w:val="center"/>
              <w:rPr>
                <w:rFonts w:cstheme="minorHAnsi"/>
                <w:lang w:val="en-US"/>
              </w:rPr>
            </w:pPr>
            <w:r w:rsidRPr="00B34486">
              <w:rPr>
                <w:rFonts w:cstheme="minorHAnsi"/>
              </w:rPr>
              <w:t xml:space="preserve">Cena s DPH </w:t>
            </w:r>
            <w:r w:rsidRPr="00B34486">
              <w:rPr>
                <w:rFonts w:cstheme="minorHAnsi"/>
                <w:lang w:val="en-US"/>
              </w:rPr>
              <w:t>[</w:t>
            </w:r>
            <w:proofErr w:type="spellStart"/>
            <w:r w:rsidRPr="00B34486">
              <w:rPr>
                <w:rFonts w:cstheme="minorHAnsi"/>
                <w:lang w:val="en-US"/>
              </w:rPr>
              <w:t>Kč</w:t>
            </w:r>
            <w:proofErr w:type="spellEnd"/>
            <w:r w:rsidRPr="00B34486">
              <w:rPr>
                <w:rFonts w:cstheme="minorHAnsi"/>
                <w:lang w:val="en-US"/>
              </w:rPr>
              <w:t>]</w:t>
            </w:r>
          </w:p>
        </w:tc>
      </w:tr>
      <w:tr w:rsidR="002E3FBD" w:rsidRPr="00B34486" w14:paraId="62E2A963" w14:textId="77777777" w:rsidTr="00094184">
        <w:tc>
          <w:tcPr>
            <w:tcW w:w="3681" w:type="dxa"/>
            <w:gridSpan w:val="2"/>
          </w:tcPr>
          <w:p w14:paraId="25B64DB5" w14:textId="77777777" w:rsidR="002E3FBD" w:rsidRPr="00B34486" w:rsidRDefault="002E3FBD">
            <w:pPr>
              <w:rPr>
                <w:rFonts w:cstheme="minorHAnsi"/>
              </w:rPr>
            </w:pPr>
          </w:p>
        </w:tc>
        <w:tc>
          <w:tcPr>
            <w:tcW w:w="2693" w:type="dxa"/>
          </w:tcPr>
          <w:p w14:paraId="5DCFCF86" w14:textId="77777777" w:rsidR="002E3FBD" w:rsidRPr="00B34486" w:rsidRDefault="002E3FBD">
            <w:pPr>
              <w:rPr>
                <w:rFonts w:cstheme="minorHAnsi"/>
              </w:rPr>
            </w:pPr>
          </w:p>
        </w:tc>
        <w:tc>
          <w:tcPr>
            <w:tcW w:w="2688" w:type="dxa"/>
          </w:tcPr>
          <w:p w14:paraId="08593F6B" w14:textId="77777777" w:rsidR="002E3FBD" w:rsidRPr="00B34486" w:rsidRDefault="002E3FBD">
            <w:pPr>
              <w:rPr>
                <w:rFonts w:cstheme="minorHAnsi"/>
              </w:rPr>
            </w:pPr>
          </w:p>
        </w:tc>
      </w:tr>
      <w:tr w:rsidR="00094184" w:rsidRPr="00B34486" w14:paraId="22AACC1B" w14:textId="77777777" w:rsidTr="00094184">
        <w:trPr>
          <w:trHeight w:val="240"/>
        </w:trPr>
        <w:tc>
          <w:tcPr>
            <w:tcW w:w="9062" w:type="dxa"/>
            <w:gridSpan w:val="4"/>
            <w:tcBorders>
              <w:left w:val="nil"/>
              <w:right w:val="nil"/>
            </w:tcBorders>
          </w:tcPr>
          <w:p w14:paraId="2C8919AD" w14:textId="77777777" w:rsidR="00094184" w:rsidRPr="00B34486" w:rsidRDefault="00094184">
            <w:pPr>
              <w:rPr>
                <w:rFonts w:cstheme="minorHAnsi"/>
              </w:rPr>
            </w:pPr>
          </w:p>
        </w:tc>
      </w:tr>
      <w:tr w:rsidR="00094184" w:rsidRPr="00B34486" w14:paraId="2333DBDD" w14:textId="77777777" w:rsidTr="00094184">
        <w:trPr>
          <w:trHeight w:val="1492"/>
        </w:trPr>
        <w:tc>
          <w:tcPr>
            <w:tcW w:w="3681" w:type="dxa"/>
            <w:gridSpan w:val="2"/>
          </w:tcPr>
          <w:p w14:paraId="0D64DB83" w14:textId="77777777" w:rsidR="00094184" w:rsidRPr="00B34486" w:rsidRDefault="00094184">
            <w:pPr>
              <w:rPr>
                <w:rFonts w:cstheme="minorHAnsi"/>
              </w:rPr>
            </w:pPr>
            <w:r w:rsidRPr="00B34486">
              <w:rPr>
                <w:rFonts w:cstheme="minorHAnsi"/>
              </w:rPr>
              <w:t>Datum, razítko a podpis statutárního zástupce</w:t>
            </w:r>
          </w:p>
        </w:tc>
        <w:tc>
          <w:tcPr>
            <w:tcW w:w="5381" w:type="dxa"/>
            <w:gridSpan w:val="2"/>
          </w:tcPr>
          <w:p w14:paraId="7145F0CD" w14:textId="77777777" w:rsidR="00094184" w:rsidRPr="00B34486" w:rsidRDefault="00094184">
            <w:pPr>
              <w:rPr>
                <w:rFonts w:cstheme="minorHAnsi"/>
              </w:rPr>
            </w:pPr>
          </w:p>
        </w:tc>
      </w:tr>
    </w:tbl>
    <w:p w14:paraId="17867CA3" w14:textId="77777777" w:rsidR="002E3FBD" w:rsidRPr="00B34486" w:rsidRDefault="002E3FBD">
      <w:pPr>
        <w:rPr>
          <w:rFonts w:cstheme="minorHAnsi"/>
          <w:sz w:val="24"/>
          <w:szCs w:val="24"/>
        </w:rPr>
      </w:pPr>
    </w:p>
    <w:sectPr w:rsidR="002E3FBD" w:rsidRPr="00B34486" w:rsidSect="00FB6100">
      <w:headerReference w:type="even" r:id="rId10"/>
      <w:headerReference w:type="default" r:id="rId11"/>
      <w:head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7C9B1" w14:textId="77777777" w:rsidR="003E164A" w:rsidRDefault="003E164A" w:rsidP="009D004C">
      <w:pPr>
        <w:spacing w:after="0" w:line="240" w:lineRule="auto"/>
      </w:pPr>
      <w:r>
        <w:separator/>
      </w:r>
    </w:p>
  </w:endnote>
  <w:endnote w:type="continuationSeparator" w:id="0">
    <w:p w14:paraId="2CF3FEA0" w14:textId="77777777" w:rsidR="003E164A" w:rsidRDefault="003E164A" w:rsidP="009D0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utura Bk">
    <w:altName w:val="Segoe UI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DAAE1" w14:textId="77777777" w:rsidR="003E164A" w:rsidRDefault="003E164A" w:rsidP="009D004C">
      <w:pPr>
        <w:spacing w:after="0" w:line="240" w:lineRule="auto"/>
      </w:pPr>
      <w:r>
        <w:separator/>
      </w:r>
    </w:p>
  </w:footnote>
  <w:footnote w:type="continuationSeparator" w:id="0">
    <w:p w14:paraId="0AB2CA3F" w14:textId="77777777" w:rsidR="003E164A" w:rsidRDefault="003E164A" w:rsidP="009D0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5AD03" w14:textId="68B5E3CB" w:rsidR="00EC4630" w:rsidRDefault="002656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24F0E127" wp14:editId="739358E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57505"/>
              <wp:effectExtent l="0" t="0" r="0" b="4445"/>
              <wp:wrapNone/>
              <wp:docPr id="67925808" name="Textové pole 6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37374A" w14:textId="6350FD7A" w:rsidR="00265653" w:rsidRPr="00265653" w:rsidRDefault="00265653" w:rsidP="0026565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6565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F0E127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Klasifikace informací: Neveřejné" style="position:absolute;margin-left:107.85pt;margin-top:0;width:159.05pt;height:28.15pt;z-index:251658243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" filled="f" stroked="f">
              <v:textbox style="mso-fit-shape-to-text:t" inset="0,15pt,20pt,0">
                <w:txbxContent>
                  <w:p w14:paraId="6A37374A" w14:textId="6350FD7A" w:rsidR="00265653" w:rsidRPr="00265653" w:rsidRDefault="00265653" w:rsidP="0026565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26565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3E9EB" w14:textId="5198B63C" w:rsidR="009D004C" w:rsidRDefault="00265653" w:rsidP="00DC5944">
    <w:pPr>
      <w:pStyle w:val="Zhlav"/>
      <w:rPr>
        <w:rFonts w:ascii="Futura Bk" w:hAnsi="Futura Bk"/>
        <w:sz w:val="16"/>
        <w:szCs w:val="16"/>
      </w:rPr>
    </w:pPr>
    <w:bookmarkStart w:id="0" w:name="_Hlk93321467"/>
    <w:r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6A940AC3" wp14:editId="25964B55">
              <wp:simplePos x="902825" y="449532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57505"/>
              <wp:effectExtent l="0" t="0" r="0" b="4445"/>
              <wp:wrapNone/>
              <wp:docPr id="912328126" name="Textové pole 7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876606" w14:textId="3E61B8F7" w:rsidR="00265653" w:rsidRPr="00265653" w:rsidRDefault="00265653" w:rsidP="0026565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6565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940AC3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27" type="#_x0000_t202" alt="Klasifikace informací: Neveřejné" style="position:absolute;margin-left:107.85pt;margin-top:0;width:159.05pt;height:28.15pt;z-index:25165824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" filled="f" stroked="f">
              <v:textbox style="mso-fit-shape-to-text:t" inset="0,15pt,20pt,0">
                <w:txbxContent>
                  <w:p w14:paraId="2D876606" w14:textId="3E61B8F7" w:rsidR="00265653" w:rsidRPr="00265653" w:rsidRDefault="00265653" w:rsidP="0026565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26565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D004C">
      <w:rPr>
        <w:rFonts w:ascii="Tahoma" w:hAnsi="Tahoma"/>
        <w:noProof/>
        <w:sz w:val="20"/>
        <w:szCs w:val="20"/>
      </w:rPr>
      <w:drawing>
        <wp:anchor distT="0" distB="0" distL="114300" distR="114300" simplePos="0" relativeHeight="251658241" behindDoc="1" locked="0" layoutInCell="1" allowOverlap="1" wp14:anchorId="774BBE3C" wp14:editId="2FCDF8FC">
          <wp:simplePos x="0" y="0"/>
          <wp:positionH relativeFrom="column">
            <wp:posOffset>-325755</wp:posOffset>
          </wp:positionH>
          <wp:positionV relativeFrom="paragraph">
            <wp:posOffset>82550</wp:posOffset>
          </wp:positionV>
          <wp:extent cx="1526540" cy="381635"/>
          <wp:effectExtent l="0" t="0" r="0" b="0"/>
          <wp:wrapTight wrapText="bothSides">
            <wp:wrapPolygon edited="0">
              <wp:start x="6469" y="0"/>
              <wp:lineTo x="2426" y="1078"/>
              <wp:lineTo x="0" y="20486"/>
              <wp:lineTo x="20755" y="20486"/>
              <wp:lineTo x="21295" y="16173"/>
              <wp:lineTo x="21295" y="10782"/>
              <wp:lineTo x="7547" y="0"/>
              <wp:lineTo x="6469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381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81A221" w14:textId="4FE79C36" w:rsidR="009D004C" w:rsidRDefault="009D004C" w:rsidP="00DC5944">
    <w:pPr>
      <w:pStyle w:val="Zhlav"/>
      <w:rPr>
        <w:rFonts w:ascii="Futura Bk" w:hAnsi="Futura Bk"/>
        <w:sz w:val="16"/>
        <w:szCs w:val="16"/>
      </w:rPr>
    </w:pPr>
  </w:p>
  <w:p w14:paraId="4735A9F3" w14:textId="2104CADF" w:rsidR="009D004C" w:rsidRDefault="009D004C" w:rsidP="00DC5944">
    <w:pPr>
      <w:pStyle w:val="Zhlav"/>
      <w:tabs>
        <w:tab w:val="clear" w:pos="4536"/>
        <w:tab w:val="clear" w:pos="9072"/>
        <w:tab w:val="left" w:pos="6040"/>
      </w:tabs>
      <w:rPr>
        <w:rFonts w:ascii="Futura Bk" w:hAnsi="Futura Bk"/>
        <w:sz w:val="16"/>
        <w:szCs w:val="16"/>
      </w:rPr>
    </w:pPr>
    <w:r>
      <w:rPr>
        <w:rFonts w:ascii="Futura Bk" w:hAnsi="Futura Bk"/>
        <w:sz w:val="16"/>
        <w:szCs w:val="16"/>
      </w:rPr>
      <w:tab/>
    </w:r>
  </w:p>
  <w:p w14:paraId="70C5A092" w14:textId="77777777" w:rsidR="009D004C" w:rsidRDefault="009D004C" w:rsidP="00DC5944">
    <w:pPr>
      <w:pStyle w:val="Zhlav"/>
      <w:rPr>
        <w:rFonts w:ascii="Futura Bk" w:hAnsi="Futura Bk"/>
        <w:sz w:val="16"/>
        <w:szCs w:val="16"/>
      </w:rPr>
    </w:pPr>
  </w:p>
  <w:p w14:paraId="68AE0450" w14:textId="77777777" w:rsidR="009D004C" w:rsidRPr="002E3B42" w:rsidRDefault="009D004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Moravskoslez</w:t>
    </w:r>
    <w:r>
      <w:rPr>
        <w:rFonts w:ascii="Futura Bk" w:hAnsi="Futura Bk"/>
        <w:sz w:val="16"/>
        <w:szCs w:val="16"/>
      </w:rPr>
      <w:t>s</w:t>
    </w:r>
    <w:r w:rsidRPr="002E3B42">
      <w:rPr>
        <w:rFonts w:ascii="Futura Bk" w:hAnsi="Futura Bk"/>
        <w:sz w:val="16"/>
        <w:szCs w:val="16"/>
      </w:rPr>
      <w:t>ké datové centrum, p</w:t>
    </w:r>
    <w:r>
      <w:rPr>
        <w:rFonts w:ascii="Futura Bk" w:hAnsi="Futura Bk"/>
        <w:sz w:val="16"/>
        <w:szCs w:val="16"/>
      </w:rPr>
      <w:t xml:space="preserve">říspěvková </w:t>
    </w:r>
    <w:r w:rsidRPr="002E3B42">
      <w:rPr>
        <w:rFonts w:ascii="Futura Bk" w:hAnsi="Futura Bk"/>
        <w:sz w:val="16"/>
        <w:szCs w:val="16"/>
      </w:rPr>
      <w:t>o</w:t>
    </w:r>
    <w:r>
      <w:rPr>
        <w:rFonts w:ascii="Futura Bk" w:hAnsi="Futura Bk"/>
        <w:sz w:val="16"/>
        <w:szCs w:val="16"/>
      </w:rPr>
      <w:t>rganizace</w:t>
    </w:r>
  </w:p>
  <w:p w14:paraId="76E853E4" w14:textId="77777777" w:rsidR="009D004C" w:rsidRPr="002E3B42" w:rsidRDefault="009D004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Na Jízdárně 2824/2</w:t>
    </w:r>
  </w:p>
  <w:p w14:paraId="49E74212" w14:textId="77777777" w:rsidR="009D004C" w:rsidRPr="00CF2039" w:rsidRDefault="009D004C" w:rsidP="00DC5944">
    <w:pPr>
      <w:pStyle w:val="Zhlav"/>
      <w:rPr>
        <w:rFonts w:ascii="Futura Bk" w:hAnsi="Futura Bk"/>
        <w:sz w:val="16"/>
        <w:szCs w:val="16"/>
      </w:rPr>
    </w:pPr>
    <w:r w:rsidRPr="002E3B42">
      <w:rPr>
        <w:rFonts w:ascii="Futura Bk" w:hAnsi="Futura Bk"/>
        <w:sz w:val="16"/>
        <w:szCs w:val="16"/>
      </w:rPr>
      <w:t>702 00 Ostrava</w:t>
    </w:r>
    <w:bookmarkEnd w:id="0"/>
    <w:r>
      <w:rPr>
        <w:rFonts w:ascii="Tahoma" w:hAnsi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4D3DC3" wp14:editId="2147158B">
              <wp:simplePos x="0" y="0"/>
              <wp:positionH relativeFrom="column">
                <wp:posOffset>5025390</wp:posOffset>
              </wp:positionH>
              <wp:positionV relativeFrom="paragraph">
                <wp:posOffset>233680</wp:posOffset>
              </wp:positionV>
              <wp:extent cx="1835150" cy="294005"/>
              <wp:effectExtent l="0" t="0" r="0" b="10795"/>
              <wp:wrapNone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5150" cy="294005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235B6" w14:textId="77777777" w:rsidR="009D004C" w:rsidRPr="004315CD" w:rsidRDefault="009D004C" w:rsidP="00DC5944">
                          <w:pPr>
                            <w:pStyle w:val="Podnadpis"/>
                            <w:ind w:left="2041" w:hanging="2041"/>
                            <w:rPr>
                              <w:rFonts w:ascii="Calibri" w:hAnsi="Calibri" w:cs="Calibri"/>
                              <w:b/>
                              <w:iCs w:val="0"/>
                              <w:sz w:val="24"/>
                              <w:lang w:eastAsia="en-C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4D3DC3" id="Textové pole 1" o:spid="_x0000_s1028" type="#_x0000_t202" style="position:absolute;margin-left:395.7pt;margin-top:18.4pt;width:144.5pt;height:2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" filled="f" stroked="f" strokeweight="1.25pt">
              <v:textbox inset="0,0,0,0">
                <w:txbxContent>
                  <w:p w14:paraId="3F1235B6" w14:textId="77777777" w:rsidR="009D004C" w:rsidRPr="004315CD" w:rsidRDefault="009D004C" w:rsidP="00DC5944">
                    <w:pPr>
                      <w:pStyle w:val="Podnadpis"/>
                      <w:ind w:left="2041" w:hanging="2041"/>
                      <w:rPr>
                        <w:rFonts w:ascii="Calibri" w:hAnsi="Calibri" w:cs="Calibri"/>
                        <w:b/>
                        <w:iCs w:val="0"/>
                        <w:sz w:val="24"/>
                        <w:lang w:eastAsia="en-C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DE8A46" w14:textId="77777777" w:rsidR="009D004C" w:rsidRDefault="009D004C">
    <w:pPr>
      <w:pStyle w:val="Zhlav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8FFC1" w14:textId="4E25C0D3" w:rsidR="00EC4630" w:rsidRDefault="0026565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9634E73" wp14:editId="53297B9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2019935" cy="357505"/>
              <wp:effectExtent l="0" t="0" r="0" b="4445"/>
              <wp:wrapNone/>
              <wp:docPr id="292719756" name="Textové pole 5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9935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0A1FC4" w14:textId="17719179" w:rsidR="00265653" w:rsidRPr="00265653" w:rsidRDefault="00265653" w:rsidP="00265653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65653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634E73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9" type="#_x0000_t202" alt="Klasifikace informací: Neveřejné" style="position:absolute;margin-left:107.85pt;margin-top:0;width:159.05pt;height:28.15pt;z-index:25165824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" filled="f" stroked="f">
              <v:textbox style="mso-fit-shape-to-text:t" inset="0,15pt,20pt,0">
                <w:txbxContent>
                  <w:p w14:paraId="580A1FC4" w14:textId="17719179" w:rsidR="00265653" w:rsidRPr="00265653" w:rsidRDefault="00265653" w:rsidP="00265653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</w:pPr>
                    <w:r w:rsidRPr="00265653">
                      <w:rPr>
                        <w:rFonts w:ascii="Aptos" w:eastAsia="Aptos" w:hAnsi="Aptos" w:cs="Aptos"/>
                        <w:noProof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BF3"/>
    <w:rsid w:val="00044747"/>
    <w:rsid w:val="00094184"/>
    <w:rsid w:val="000C1E45"/>
    <w:rsid w:val="000F30ED"/>
    <w:rsid w:val="00171AD6"/>
    <w:rsid w:val="001C6EB6"/>
    <w:rsid w:val="001F24AC"/>
    <w:rsid w:val="00265653"/>
    <w:rsid w:val="002E3FBD"/>
    <w:rsid w:val="00390875"/>
    <w:rsid w:val="003D06D9"/>
    <w:rsid w:val="003D21BC"/>
    <w:rsid w:val="003E164A"/>
    <w:rsid w:val="00491C6A"/>
    <w:rsid w:val="004B1C55"/>
    <w:rsid w:val="005077AE"/>
    <w:rsid w:val="005521BF"/>
    <w:rsid w:val="005F4820"/>
    <w:rsid w:val="0062281C"/>
    <w:rsid w:val="006237D4"/>
    <w:rsid w:val="006B36BD"/>
    <w:rsid w:val="00776209"/>
    <w:rsid w:val="007F0347"/>
    <w:rsid w:val="0088004D"/>
    <w:rsid w:val="00897733"/>
    <w:rsid w:val="0092460B"/>
    <w:rsid w:val="009B16BA"/>
    <w:rsid w:val="009D004C"/>
    <w:rsid w:val="009F17D2"/>
    <w:rsid w:val="00A655C7"/>
    <w:rsid w:val="00A801D1"/>
    <w:rsid w:val="00B1661A"/>
    <w:rsid w:val="00B17311"/>
    <w:rsid w:val="00B34486"/>
    <w:rsid w:val="00B62B4F"/>
    <w:rsid w:val="00B81BF3"/>
    <w:rsid w:val="00BF5B4D"/>
    <w:rsid w:val="00D01AC1"/>
    <w:rsid w:val="00D22335"/>
    <w:rsid w:val="00D53C9F"/>
    <w:rsid w:val="00D94F0C"/>
    <w:rsid w:val="00E005EF"/>
    <w:rsid w:val="00E5131B"/>
    <w:rsid w:val="00E57935"/>
    <w:rsid w:val="00E6377F"/>
    <w:rsid w:val="00E828FD"/>
    <w:rsid w:val="00E93AEF"/>
    <w:rsid w:val="00EC4630"/>
    <w:rsid w:val="00F541D8"/>
    <w:rsid w:val="00FB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2F5DD"/>
  <w15:chartTrackingRefBased/>
  <w15:docId w15:val="{AA7909CB-1A7F-4645-AF9C-3FED0899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aliases w:val="Heading 3 Char"/>
    <w:basedOn w:val="Normln"/>
    <w:next w:val="Normln"/>
    <w:link w:val="Nadpis3Char"/>
    <w:autoRedefine/>
    <w:uiPriority w:val="9"/>
    <w:unhideWhenUsed/>
    <w:qFormat/>
    <w:rsid w:val="00D22335"/>
    <w:pPr>
      <w:spacing w:before="240" w:after="120" w:line="276" w:lineRule="auto"/>
      <w:outlineLvl w:val="2"/>
    </w:pPr>
    <w:rPr>
      <w:rFonts w:ascii="Open Sans Light" w:hAnsi="Open Sans Light"/>
      <w:color w:val="2F5496" w:themeColor="accent1" w:themeShade="BF"/>
      <w:sz w:val="36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aliases w:val="Heading 3 Char Char"/>
    <w:basedOn w:val="Standardnpsmoodstavce"/>
    <w:link w:val="Nadpis3"/>
    <w:uiPriority w:val="9"/>
    <w:rsid w:val="00D22335"/>
    <w:rPr>
      <w:rFonts w:ascii="Open Sans Light" w:hAnsi="Open Sans Light"/>
      <w:color w:val="2F5496" w:themeColor="accent1" w:themeShade="BF"/>
      <w:sz w:val="36"/>
      <w:szCs w:val="28"/>
    </w:rPr>
  </w:style>
  <w:style w:type="paragraph" w:customStyle="1" w:styleId="Normln2">
    <w:name w:val="Normální2"/>
    <w:link w:val="Normln2Char"/>
    <w:rsid w:val="00B1661A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ormln2Char">
    <w:name w:val="Normální2 Char"/>
    <w:basedOn w:val="Standardnpsmoodstavce"/>
    <w:link w:val="Normln2"/>
    <w:rsid w:val="00B1661A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661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1661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B16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34486"/>
    <w:rPr>
      <w:color w:val="808080"/>
    </w:rPr>
  </w:style>
  <w:style w:type="paragraph" w:styleId="Zhlav">
    <w:name w:val="header"/>
    <w:basedOn w:val="Normln"/>
    <w:link w:val="ZhlavChar"/>
    <w:unhideWhenUsed/>
    <w:rsid w:val="009D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D004C"/>
  </w:style>
  <w:style w:type="paragraph" w:styleId="Zpat">
    <w:name w:val="footer"/>
    <w:basedOn w:val="Normln"/>
    <w:link w:val="ZpatChar"/>
    <w:uiPriority w:val="99"/>
    <w:unhideWhenUsed/>
    <w:rsid w:val="009D0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04C"/>
  </w:style>
  <w:style w:type="paragraph" w:styleId="Podnadpis">
    <w:name w:val="Subtitle"/>
    <w:basedOn w:val="Normln"/>
    <w:next w:val="Zkladntext"/>
    <w:link w:val="PodnadpisChar"/>
    <w:uiPriority w:val="11"/>
    <w:qFormat/>
    <w:rsid w:val="009D004C"/>
    <w:pPr>
      <w:suppressAutoHyphens/>
      <w:spacing w:before="40" w:after="0" w:line="288" w:lineRule="auto"/>
      <w:jc w:val="both"/>
    </w:pPr>
    <w:rPr>
      <w:rFonts w:ascii="Calibri Light" w:eastAsia="Times New Roman" w:hAnsi="Calibri Light" w:cs="Times New Roman"/>
      <w:iCs/>
      <w:color w:val="FFFFFF"/>
      <w:sz w:val="20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9D004C"/>
    <w:rPr>
      <w:rFonts w:ascii="Calibri Light" w:eastAsia="Times New Roman" w:hAnsi="Calibri Light" w:cs="Times New Roman"/>
      <w:iCs/>
      <w:color w:val="FFFFFF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D00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D0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msdc.cz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B1B65D194E949810B22383C7E6A89" ma:contentTypeVersion="16" ma:contentTypeDescription="Create a new document." ma:contentTypeScope="" ma:versionID="15e9623e3a5d2ffd5d496eef09304e76">
  <xsd:schema xmlns:xsd="http://www.w3.org/2001/XMLSchema" xmlns:xs="http://www.w3.org/2001/XMLSchema" xmlns:p="http://schemas.microsoft.com/office/2006/metadata/properties" xmlns:ns2="104e6285-7cf7-4209-ae84-01e3f46af855" xmlns:ns3="27eaa013-dc27-4ae5-82f1-d50cafec7dcf" targetNamespace="http://schemas.microsoft.com/office/2006/metadata/properties" ma:root="true" ma:fieldsID="16810febab7a7b948b0cf0d80646ca87" ns2:_="" ns3:_="">
    <xsd:import namespace="104e6285-7cf7-4209-ae84-01e3f46af855"/>
    <xsd:import namespace="27eaa013-dc27-4ae5-82f1-d50cafec7d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e6285-7cf7-4209-ae84-01e3f46af8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f21b97-4f1f-42f4-987e-2d764a9847c5}" ma:internalName="TaxCatchAll" ma:showField="CatchAllData" ma:web="104e6285-7cf7-4209-ae84-01e3f46af8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eaa013-dc27-4ae5-82f1-d50cafec7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04e6285-7cf7-4209-ae84-01e3f46af855" xsi:nil="true"/>
    <lcf76f155ced4ddcb4097134ff3c332f xmlns="27eaa013-dc27-4ae5-82f1-d50cafec7dc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7DF47C-AB62-4006-951D-2B546D5284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AAB282-4E9D-4105-B5DA-21D40E912412}"/>
</file>

<file path=customXml/itemProps3.xml><?xml version="1.0" encoding="utf-8"?>
<ds:datastoreItem xmlns:ds="http://schemas.openxmlformats.org/officeDocument/2006/customXml" ds:itemID="{A72775DB-B71B-4FC9-84E4-CC80EE62989D}">
  <ds:schemaRefs>
    <ds:schemaRef ds:uri="http://schemas.microsoft.com/office/2006/metadata/properties"/>
    <ds:schemaRef ds:uri="http://schemas.microsoft.com/office/infopath/2007/PartnerControls"/>
    <ds:schemaRef ds:uri="104e6285-7cf7-4209-ae84-01e3f46af855"/>
    <ds:schemaRef ds:uri="27eaa013-dc27-4ae5-82f1-d50cafec7d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Libuše Kozáková</dc:creator>
  <cp:keywords/>
  <dc:description/>
  <cp:lastModifiedBy>Veronika Macháčková</cp:lastModifiedBy>
  <cp:revision>10</cp:revision>
  <dcterms:created xsi:type="dcterms:W3CDTF">2025-11-24T08:41:00Z</dcterms:created>
  <dcterms:modified xsi:type="dcterms:W3CDTF">2026-02-06T10:20:00Z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0x010100B61B1B65D194E949810B22383C7E6A89</vt:lpwstr>
  </property>
  <property fmtid="{D5CDD505-2E9C-101B-9397-08002B2CF9AE}" pid="3" name="MediaServiceImageTags">
    <vt:lpwstr/>
  </property>
  <property fmtid="{D5CDD505-2E9C-101B-9397-08002B2CF9AE}" pid="4" name="ClassificationContentMarkingHeaderShapeIds">
    <vt:lpwstr>11728c8c,40c7730,366105be</vt:lpwstr>
  </property>
  <property fmtid="{D5CDD505-2E9C-101B-9397-08002B2CF9AE}" pid="5" name="ClassificationContentMarkingHeaderFontProps">
    <vt:lpwstr>#000000,10,Aptos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2026-01-16T09:56:01Z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1db1b7f7-23ae-40f4-b9d0-9de1a5f4fbbb</vt:lpwstr>
  </property>
  <property fmtid="{D5CDD505-2E9C-101B-9397-08002B2CF9AE}" pid="13" name="MSIP_Label_bc6485ca-f2de-49f2-a5cd-8de0946504fc_ContentBits">
    <vt:lpwstr>1</vt:lpwstr>
  </property>
  <property fmtid="{D5CDD505-2E9C-101B-9397-08002B2CF9AE}" pid="14" name="MSIP_Label_bc6485ca-f2de-49f2-a5cd-8de0946504fc_Tag">
    <vt:lpwstr>10, 0, 1, 1</vt:lpwstr>
  </property>
</Properties>
</file>